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"/>
        <w:gridCol w:w="1555"/>
        <w:gridCol w:w="131"/>
        <w:gridCol w:w="709"/>
        <w:gridCol w:w="4394"/>
        <w:gridCol w:w="2217"/>
        <w:gridCol w:w="10"/>
        <w:gridCol w:w="602"/>
        <w:gridCol w:w="833"/>
      </w:tblGrid>
      <w:tr w:rsidR="007F5CA4" w14:paraId="67E61D08" w14:textId="77777777" w:rsidTr="002D17BF">
        <w:trPr>
          <w:gridAfter w:val="3"/>
          <w:wAfter w:w="1445" w:type="dxa"/>
        </w:trPr>
        <w:tc>
          <w:tcPr>
            <w:tcW w:w="2405" w:type="dxa"/>
            <w:gridSpan w:val="4"/>
          </w:tcPr>
          <w:p w14:paraId="37A447E4" w14:textId="29A3F15A" w:rsidR="007F5CA4" w:rsidRDefault="007F5CA4">
            <w:bookmarkStart w:id="0" w:name="_Hlk136431015"/>
            <w:bookmarkStart w:id="1" w:name="_Hlk141875230"/>
            <w:bookmarkStart w:id="2" w:name="_Hlk136431304"/>
            <w:bookmarkEnd w:id="0"/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62A8AAC1" wp14:editId="4DCE7D32">
                  <wp:simplePos x="0" y="0"/>
                  <wp:positionH relativeFrom="margin">
                    <wp:posOffset>102235</wp:posOffset>
                  </wp:positionH>
                  <wp:positionV relativeFrom="paragraph">
                    <wp:posOffset>0</wp:posOffset>
                  </wp:positionV>
                  <wp:extent cx="1356360" cy="788670"/>
                  <wp:effectExtent l="0" t="0" r="0" b="0"/>
                  <wp:wrapTight wrapText="bothSides">
                    <wp:wrapPolygon edited="0">
                      <wp:start x="0" y="0"/>
                      <wp:lineTo x="0" y="20870"/>
                      <wp:lineTo x="21236" y="20870"/>
                      <wp:lineTo x="21236" y="0"/>
                      <wp:lineTo x="0" y="0"/>
                    </wp:wrapPolygon>
                  </wp:wrapTight>
                  <wp:docPr id="1101378690" name="Picture 1101378690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Logo, company name&#10;&#10;Description automatically generated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6360" cy="788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11" w:type="dxa"/>
            <w:gridSpan w:val="2"/>
          </w:tcPr>
          <w:p w14:paraId="5081263B" w14:textId="77777777" w:rsidR="00BD0624" w:rsidRDefault="00BD0624">
            <w:pPr>
              <w:rPr>
                <w:b/>
                <w:bCs/>
                <w:sz w:val="32"/>
                <w:szCs w:val="32"/>
              </w:rPr>
            </w:pPr>
          </w:p>
          <w:p w14:paraId="3466D42A" w14:textId="183726DD" w:rsidR="007F5CA4" w:rsidRPr="009540A8" w:rsidRDefault="00734984">
            <w:pPr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DECEMBER</w:t>
            </w:r>
            <w:r w:rsidR="007F5CA4" w:rsidRPr="009540A8">
              <w:rPr>
                <w:b/>
                <w:bCs/>
                <w:sz w:val="32"/>
                <w:szCs w:val="32"/>
              </w:rPr>
              <w:t xml:space="preserve"> 2023 News from your Diocesan</w:t>
            </w:r>
            <w:r w:rsidR="00BD0624">
              <w:rPr>
                <w:b/>
                <w:bCs/>
                <w:sz w:val="32"/>
                <w:szCs w:val="32"/>
              </w:rPr>
              <w:t xml:space="preserve"> L</w:t>
            </w:r>
            <w:r w:rsidR="007F5CA4" w:rsidRPr="009540A8">
              <w:rPr>
                <w:b/>
                <w:bCs/>
                <w:sz w:val="32"/>
                <w:szCs w:val="32"/>
              </w:rPr>
              <w:t>ink</w:t>
            </w:r>
          </w:p>
        </w:tc>
      </w:tr>
      <w:tr w:rsidR="00BD0624" w14:paraId="32C762C4" w14:textId="77777777" w:rsidTr="002D17BF">
        <w:trPr>
          <w:gridAfter w:val="1"/>
          <w:wAfter w:w="833" w:type="dxa"/>
        </w:trPr>
        <w:tc>
          <w:tcPr>
            <w:tcW w:w="1696" w:type="dxa"/>
            <w:gridSpan w:val="3"/>
          </w:tcPr>
          <w:p w14:paraId="07286FCF" w14:textId="44BD8C87" w:rsidR="00BD0624" w:rsidRDefault="00BD0624" w:rsidP="00591EAB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  <w:bookmarkStart w:id="3" w:name="_Hlk144241489"/>
            <w:bookmarkStart w:id="4" w:name="_Hlk141877409"/>
            <w:bookmarkEnd w:id="1"/>
          </w:p>
        </w:tc>
        <w:tc>
          <w:tcPr>
            <w:tcW w:w="7932" w:type="dxa"/>
            <w:gridSpan w:val="5"/>
          </w:tcPr>
          <w:p w14:paraId="4002496B" w14:textId="25BEDB4F" w:rsidR="00B06669" w:rsidRDefault="00B06669" w:rsidP="00591EAB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</w:p>
        </w:tc>
      </w:tr>
      <w:bookmarkEnd w:id="3"/>
      <w:tr w:rsidR="00002AF4" w14:paraId="516A3706" w14:textId="77777777" w:rsidTr="002D17BF">
        <w:tc>
          <w:tcPr>
            <w:tcW w:w="6799" w:type="dxa"/>
            <w:gridSpan w:val="5"/>
          </w:tcPr>
          <w:p w14:paraId="1556C766" w14:textId="77777777" w:rsidR="00002AF4" w:rsidRDefault="00002AF4" w:rsidP="00B06669"/>
        </w:tc>
        <w:tc>
          <w:tcPr>
            <w:tcW w:w="3662" w:type="dxa"/>
            <w:gridSpan w:val="4"/>
          </w:tcPr>
          <w:p w14:paraId="69CBFB07" w14:textId="36C4DF93" w:rsidR="00002AF4" w:rsidRDefault="00002AF4" w:rsidP="00B05869"/>
        </w:tc>
      </w:tr>
      <w:tr w:rsidR="00B06669" w14:paraId="2BBF9D97" w14:textId="77777777" w:rsidTr="002D17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10" w:type="dxa"/>
          <w:wAfter w:w="1435" w:type="dxa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2DFDE" w14:textId="4E5B2B2A" w:rsidR="00B06669" w:rsidRDefault="00B06669"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06CBCF6C" wp14:editId="793062E6">
                  <wp:simplePos x="0" y="0"/>
                  <wp:positionH relativeFrom="margin">
                    <wp:posOffset>-56515</wp:posOffset>
                  </wp:positionH>
                  <wp:positionV relativeFrom="paragraph">
                    <wp:posOffset>24765</wp:posOffset>
                  </wp:positionV>
                  <wp:extent cx="834390" cy="974725"/>
                  <wp:effectExtent l="0" t="0" r="3810" b="0"/>
                  <wp:wrapTight wrapText="bothSides">
                    <wp:wrapPolygon edited="0">
                      <wp:start x="0" y="0"/>
                      <wp:lineTo x="0" y="21107"/>
                      <wp:lineTo x="21205" y="21107"/>
                      <wp:lineTo x="21205" y="0"/>
                      <wp:lineTo x="0" y="0"/>
                    </wp:wrapPolygon>
                  </wp:wrapTight>
                  <wp:docPr id="1003360074" name="Picture 1" descr="The Seraphim-Diveyevo “Tenderness” Icon of The Mother of God – Holy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he Seraphim-Diveyevo “Tenderness” Icon of The Mother of God – Holy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4390" cy="974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30F48" w14:textId="77777777" w:rsidR="00B06669" w:rsidRPr="00057BF7" w:rsidRDefault="00B06669">
            <w:pPr>
              <w:rPr>
                <w:rFonts w:ascii="Arial" w:hAnsi="Arial" w:cs="Arial"/>
                <w:sz w:val="28"/>
                <w:szCs w:val="28"/>
              </w:rPr>
            </w:pPr>
            <w:r w:rsidRPr="00057BF7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NBCW WEBINAR </w:t>
            </w:r>
            <w:r w:rsidRPr="00E701F5">
              <w:rPr>
                <w:rFonts w:ascii="Arial" w:hAnsi="Arial" w:cs="Arial"/>
                <w:b/>
                <w:bCs/>
                <w:sz w:val="28"/>
                <w:szCs w:val="28"/>
              </w:rPr>
              <w:t>Thursday 7</w:t>
            </w:r>
            <w:r w:rsidRPr="00E701F5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</w:rPr>
              <w:t>th</w:t>
            </w:r>
            <w:r w:rsidRPr="00E701F5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December 7.30-9.00pm. </w:t>
            </w:r>
            <w:r w:rsidRPr="00057BF7">
              <w:rPr>
                <w:rFonts w:ascii="Arial" w:hAnsi="Arial" w:cs="Arial"/>
                <w:sz w:val="28"/>
                <w:szCs w:val="28"/>
              </w:rPr>
              <w:t xml:space="preserve">Preparing </w:t>
            </w:r>
            <w:proofErr w:type="gramStart"/>
            <w:r w:rsidRPr="00057BF7">
              <w:rPr>
                <w:rFonts w:ascii="Arial" w:hAnsi="Arial" w:cs="Arial"/>
                <w:sz w:val="28"/>
                <w:szCs w:val="28"/>
              </w:rPr>
              <w:t>ourselves</w:t>
            </w:r>
            <w:proofErr w:type="gramEnd"/>
            <w:r w:rsidRPr="00057BF7">
              <w:rPr>
                <w:rFonts w:ascii="Arial" w:hAnsi="Arial" w:cs="Arial"/>
                <w:sz w:val="28"/>
                <w:szCs w:val="28"/>
              </w:rPr>
              <w:t xml:space="preserve"> for Christmas, retired teacher of Theology, Jacintha Bowe, will give a short talk followed by an Ignatian style mediation on Mary and her Gifts.</w:t>
            </w:r>
          </w:p>
          <w:p w14:paraId="1CD81BDF" w14:textId="3126F5CA" w:rsidR="00B06669" w:rsidRDefault="00B06669">
            <w:pPr>
              <w:spacing w:after="160" w:line="259" w:lineRule="auto"/>
              <w:rPr>
                <w:rFonts w:ascii="Arial" w:hAnsi="Arial" w:cs="Arial"/>
                <w:sz w:val="28"/>
                <w:szCs w:val="28"/>
              </w:rPr>
            </w:pPr>
            <w:r w:rsidRPr="00057BF7">
              <w:rPr>
                <w:rFonts w:ascii="Arial" w:hAnsi="Arial" w:cs="Arial"/>
                <w:sz w:val="28"/>
                <w:szCs w:val="28"/>
              </w:rPr>
              <w:t>For details see NBCW website</w:t>
            </w:r>
            <w:r w:rsidR="00F518F1">
              <w:rPr>
                <w:rFonts w:ascii="Arial" w:hAnsi="Arial" w:cs="Arial"/>
                <w:sz w:val="28"/>
                <w:szCs w:val="28"/>
              </w:rPr>
              <w:t xml:space="preserve"> </w:t>
            </w:r>
            <w:hyperlink r:id="rId6" w:history="1">
              <w:r w:rsidR="00F518F1" w:rsidRPr="00F510F6">
                <w:rPr>
                  <w:rStyle w:val="Hyperlink"/>
                  <w:rFonts w:ascii="Arial" w:hAnsi="Arial" w:cs="Arial"/>
                  <w:sz w:val="28"/>
                  <w:szCs w:val="28"/>
                </w:rPr>
                <w:t>www.nbcw.co.uk/events</w:t>
              </w:r>
            </w:hyperlink>
            <w:r w:rsidR="00F518F1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14:paraId="0BFE0983" w14:textId="3F21A82D" w:rsidR="00F518F1" w:rsidRDefault="00F518F1">
            <w:pPr>
              <w:rPr>
                <w:rFonts w:ascii="Arial" w:hAnsi="Arial" w:cs="Arial"/>
              </w:rPr>
            </w:pPr>
          </w:p>
        </w:tc>
      </w:tr>
    </w:tbl>
    <w:p w14:paraId="710D69C4" w14:textId="77777777" w:rsidR="00B06669" w:rsidRDefault="00B06669" w:rsidP="00B06669"/>
    <w:p w14:paraId="35FBEFBE" w14:textId="258C577B" w:rsidR="0075538F" w:rsidRPr="002D17BF" w:rsidRDefault="002D17BF" w:rsidP="00B06669">
      <w:pPr>
        <w:rPr>
          <w:sz w:val="24"/>
          <w:szCs w:val="24"/>
        </w:rPr>
      </w:pPr>
      <w:r w:rsidRPr="002D17BF">
        <w:rPr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31ECFCA6" wp14:editId="2A5EA4F4">
            <wp:simplePos x="0" y="0"/>
            <wp:positionH relativeFrom="column">
              <wp:posOffset>2849880</wp:posOffset>
            </wp:positionH>
            <wp:positionV relativeFrom="paragraph">
              <wp:posOffset>87630</wp:posOffset>
            </wp:positionV>
            <wp:extent cx="1024255" cy="1451610"/>
            <wp:effectExtent l="0" t="0" r="4445" b="0"/>
            <wp:wrapSquare wrapText="bothSides"/>
            <wp:docPr id="121603322" name="Picture 1" descr="A book cover of a boo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603322" name="Picture 1" descr="A book cover of a book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255" cy="1451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16D21" w:rsidRPr="002D17BF">
        <w:rPr>
          <w:rFonts w:ascii="Arial" w:hAnsi="Arial" w:cs="Arial"/>
          <w:color w:val="2D1644"/>
          <w:sz w:val="24"/>
          <w:szCs w:val="24"/>
        </w:rPr>
        <w:t>The International Survey of Catholic Women (ISCW) was commissioned by Catholic Women Speak to prepare a submission to the Synod of Bishops as part of the Synod 2021-2024 consultative process initiated by Pope Francis.     It is one of the most extensive surveys of its kind ever undertaken. It is a significant and unique resource in its aim to listen to diverse voices to better discern what it means to “journey together” as the People of God in a Church of many cultures.</w:t>
      </w:r>
      <w:r>
        <w:rPr>
          <w:sz w:val="24"/>
          <w:szCs w:val="24"/>
        </w:rPr>
        <w:t xml:space="preserve">   </w:t>
      </w:r>
      <w:r w:rsidRPr="002D17BF">
        <w:rPr>
          <w:sz w:val="28"/>
          <w:szCs w:val="28"/>
        </w:rPr>
        <w:t>https://www.catholicwomenspeak.com/cws-international-survey</w:t>
      </w:r>
    </w:p>
    <w:p w14:paraId="6BFD7E0F" w14:textId="77777777" w:rsidR="0075538F" w:rsidRDefault="0075538F" w:rsidP="00B06669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63"/>
        <w:gridCol w:w="7513"/>
      </w:tblGrid>
      <w:tr w:rsidR="00F518F1" w14:paraId="302C8BE2" w14:textId="77777777" w:rsidTr="00E701F5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8CE41" w14:textId="1169C180" w:rsidR="00F518F1" w:rsidRDefault="00F518F1">
            <w:r>
              <w:rPr>
                <w:noProof/>
              </w:rPr>
              <w:drawing>
                <wp:anchor distT="0" distB="0" distL="114300" distR="114300" simplePos="0" relativeHeight="251665408" behindDoc="1" locked="0" layoutInCell="1" allowOverlap="1" wp14:anchorId="2779604C" wp14:editId="4C9F5B21">
                  <wp:simplePos x="0" y="0"/>
                  <wp:positionH relativeFrom="column">
                    <wp:posOffset>23495</wp:posOffset>
                  </wp:positionH>
                  <wp:positionV relativeFrom="paragraph">
                    <wp:posOffset>95885</wp:posOffset>
                  </wp:positionV>
                  <wp:extent cx="1459230" cy="1424940"/>
                  <wp:effectExtent l="0" t="0" r="7620" b="3810"/>
                  <wp:wrapTight wrapText="bothSides">
                    <wp:wrapPolygon edited="0">
                      <wp:start x="0" y="0"/>
                      <wp:lineTo x="0" y="21369"/>
                      <wp:lineTo x="21431" y="21369"/>
                      <wp:lineTo x="21431" y="0"/>
                      <wp:lineTo x="0" y="0"/>
                    </wp:wrapPolygon>
                  </wp:wrapTight>
                  <wp:docPr id="282110376" name="Picture 4" descr="A person smiling in front of a build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 person smiling in front of a building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9230" cy="14249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D7E16" w14:textId="42E858D8" w:rsidR="00F518F1" w:rsidRPr="00BC07BD" w:rsidRDefault="00F518F1" w:rsidP="0075538F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BC07B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NBCW WEBINAR Saturday 20</w:t>
            </w:r>
            <w:r w:rsidRPr="00BC07BD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  <w:lang w:eastAsia="en-US"/>
              </w:rPr>
              <w:t xml:space="preserve">th </w:t>
            </w:r>
            <w:r w:rsidRPr="00BC07B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January 2024</w:t>
            </w:r>
            <w:r w:rsidRPr="00BC07B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BC07B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11.00am</w:t>
            </w:r>
            <w:r w:rsidRPr="00BC07B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- </w:t>
            </w:r>
            <w:r w:rsidRPr="00BC07B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12.30pm</w:t>
            </w:r>
            <w:r w:rsidRPr="00BC07B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="00E701F5" w:rsidRPr="00BC07B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BC07B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Showcasing our Young Aspiring Theologians, Oxford Graduate in Theology, Pia Regensburger, will speak about the virtue of Hope in a lecture entitled ‘Hopelessly Hoping: The Experience of Hope in the Present-Day: Philosophical &amp;Theological Explorations.” </w:t>
            </w:r>
          </w:p>
          <w:p w14:paraId="269AF01B" w14:textId="182F9322" w:rsidR="00F518F1" w:rsidRPr="0075538F" w:rsidRDefault="0075538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  <w:r w:rsidRPr="00BC07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For details see NBCW website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hyperlink r:id="rId9" w:history="1">
              <w:r w:rsidRPr="00F510F6">
                <w:rPr>
                  <w:rStyle w:val="Hyperlink"/>
                  <w:rFonts w:ascii="Arial" w:hAnsi="Arial" w:cs="Arial"/>
                  <w:sz w:val="28"/>
                  <w:szCs w:val="28"/>
                </w:rPr>
                <w:t>www.nbcw.co.uk/events</w:t>
              </w:r>
            </w:hyperlink>
          </w:p>
          <w:p w14:paraId="20F9F4AE" w14:textId="77777777" w:rsidR="00F518F1" w:rsidRDefault="00F518F1"/>
        </w:tc>
      </w:tr>
    </w:tbl>
    <w:p w14:paraId="0519F1E7" w14:textId="1511FB98" w:rsidR="00F518F1" w:rsidRPr="008B3B31" w:rsidRDefault="00BC07BD" w:rsidP="00B06669">
      <w:pPr>
        <w:rPr>
          <w:rFonts w:ascii="Abadi" w:hAnsi="Abadi"/>
          <w:sz w:val="28"/>
          <w:szCs w:val="28"/>
        </w:rPr>
      </w:pPr>
      <w:hyperlink r:id="rId10" w:tgtFrame="_self" w:history="1">
        <w:r w:rsidR="00A81F48">
          <w:rPr>
            <w:rStyle w:val="Hyperlink"/>
            <w:rFonts w:ascii="Arial" w:hAnsi="Arial" w:cs="Arial"/>
            <w:b/>
            <w:bCs/>
            <w:color w:val="FFFFFF"/>
            <w:sz w:val="42"/>
            <w:szCs w:val="42"/>
          </w:rPr>
          <w:t>SynodWatch RoundUP</w:t>
        </w:r>
      </w:hyperlink>
      <w:r w:rsidR="00A81F48">
        <w:rPr>
          <w:rFonts w:ascii="Open Sans" w:hAnsi="Open Sans" w:cs="Open Sans"/>
          <w:b/>
          <w:bCs/>
          <w:color w:val="FFFFFF"/>
          <w:sz w:val="42"/>
          <w:szCs w:val="42"/>
        </w:rPr>
        <w:t xml:space="preserve"> </w:t>
      </w:r>
      <w:r w:rsidR="00A81F48" w:rsidRPr="00317B86">
        <w:rPr>
          <w:rFonts w:ascii="Arial Narrow" w:hAnsi="Arial Narrow"/>
          <w:b/>
          <w:bCs/>
          <w:sz w:val="28"/>
          <w:szCs w:val="28"/>
          <w:lang w:val="en-US"/>
        </w:rPr>
        <w:t>SYNOD WATCH ROUNDUP</w:t>
      </w:r>
      <w:r w:rsidR="00A81F48" w:rsidRPr="00317B86">
        <w:rPr>
          <w:rFonts w:ascii="Arial Narrow" w:hAnsi="Arial Narrow"/>
          <w:sz w:val="28"/>
          <w:szCs w:val="28"/>
          <w:lang w:val="en-US"/>
        </w:rPr>
        <w:t xml:space="preserve"> Synod Synthesis Offers Signs of Hope for New Inclusive Processes in the </w:t>
      </w:r>
      <w:proofErr w:type="gramStart"/>
      <w:r w:rsidR="00A81F48" w:rsidRPr="00317B86">
        <w:rPr>
          <w:rFonts w:ascii="Arial Narrow" w:hAnsi="Arial Narrow"/>
          <w:sz w:val="28"/>
          <w:szCs w:val="28"/>
          <w:lang w:val="en-US"/>
        </w:rPr>
        <w:t>Church;</w:t>
      </w:r>
      <w:proofErr w:type="gramEnd"/>
      <w:r w:rsidR="00A81F48" w:rsidRPr="00317B86">
        <w:rPr>
          <w:rFonts w:ascii="Arial Narrow" w:hAnsi="Arial Narrow"/>
          <w:sz w:val="28"/>
          <w:szCs w:val="28"/>
          <w:lang w:val="en-US"/>
        </w:rPr>
        <w:t xml:space="preserve"> An Urgent Call for</w:t>
      </w:r>
      <w:r w:rsidR="00A81F48" w:rsidRPr="008B3B31">
        <w:rPr>
          <w:rFonts w:ascii="Abadi" w:hAnsi="Abadi"/>
          <w:sz w:val="28"/>
          <w:szCs w:val="28"/>
          <w:lang w:val="en-US"/>
        </w:rPr>
        <w:t xml:space="preserve"> Women’s Inclusion in Governance and Ministry</w:t>
      </w:r>
      <w:r w:rsidR="00317B86">
        <w:rPr>
          <w:rFonts w:ascii="Abadi" w:hAnsi="Abadi"/>
          <w:sz w:val="28"/>
          <w:szCs w:val="28"/>
          <w:lang w:val="en-US"/>
        </w:rPr>
        <w:t>.</w:t>
      </w:r>
      <w:r w:rsidR="00A81F48" w:rsidRPr="008B3B31">
        <w:rPr>
          <w:rFonts w:ascii="Abadi" w:hAnsi="Abadi"/>
          <w:sz w:val="28"/>
          <w:szCs w:val="28"/>
          <w:lang w:val="en-US"/>
        </w:rPr>
        <w:t xml:space="preserve"> </w:t>
      </w:r>
      <w:r w:rsidR="008B3B31" w:rsidRPr="008B3B31">
        <w:rPr>
          <w:rFonts w:ascii="Abadi" w:hAnsi="Abadi"/>
          <w:sz w:val="28"/>
          <w:szCs w:val="28"/>
          <w:lang w:val="en-US"/>
        </w:rPr>
        <w:t xml:space="preserve"> https://</w:t>
      </w:r>
      <w:r w:rsidR="00535ABB">
        <w:rPr>
          <w:rFonts w:ascii="Abadi" w:hAnsi="Abadi"/>
          <w:sz w:val="28"/>
          <w:szCs w:val="28"/>
          <w:lang w:val="en-US"/>
        </w:rPr>
        <w:t>www.</w:t>
      </w:r>
      <w:r w:rsidR="008B3B31" w:rsidRPr="008B3B31">
        <w:rPr>
          <w:rFonts w:ascii="Abadi" w:hAnsi="Abadi"/>
          <w:sz w:val="28"/>
          <w:szCs w:val="28"/>
          <w:lang w:val="en-US"/>
        </w:rPr>
        <w:t>futurechurch.org/synod-watch/</w:t>
      </w:r>
    </w:p>
    <w:p w14:paraId="529C815D" w14:textId="591BBD07" w:rsidR="009F6C8A" w:rsidRPr="009F6C8A" w:rsidRDefault="00AC60CD" w:rsidP="009F6C8A">
      <w:pPr>
        <w:ind w:left="720"/>
        <w:rPr>
          <w:sz w:val="28"/>
          <w:szCs w:val="28"/>
        </w:rPr>
      </w:pPr>
      <w:r w:rsidRPr="009F6C8A">
        <w:rPr>
          <w:b/>
          <w:bCs/>
          <w:sz w:val="28"/>
          <w:szCs w:val="28"/>
        </w:rPr>
        <w:t>THE GOD WHO SPEAKS</w:t>
      </w:r>
      <w:r w:rsidRPr="00A50582">
        <w:rPr>
          <w:sz w:val="28"/>
          <w:szCs w:val="28"/>
        </w:rPr>
        <w:t xml:space="preserve"> Scripture resource</w:t>
      </w:r>
      <w:r w:rsidR="00A50582" w:rsidRPr="00A50582">
        <w:rPr>
          <w:sz w:val="28"/>
          <w:szCs w:val="28"/>
        </w:rPr>
        <w:t xml:space="preserve">. Inspiration and resources for the season of Advent can be </w:t>
      </w:r>
      <w:proofErr w:type="gramStart"/>
      <w:r w:rsidR="00A50582" w:rsidRPr="00A50582">
        <w:rPr>
          <w:sz w:val="28"/>
          <w:szCs w:val="28"/>
        </w:rPr>
        <w:t>found  on</w:t>
      </w:r>
      <w:proofErr w:type="gramEnd"/>
      <w:r w:rsidR="00A50582" w:rsidRPr="00A50582">
        <w:rPr>
          <w:sz w:val="28"/>
          <w:szCs w:val="28"/>
        </w:rPr>
        <w:t xml:space="preserve"> </w:t>
      </w:r>
      <w:hyperlink r:id="rId11" w:history="1">
        <w:r w:rsidR="00A50582" w:rsidRPr="00A50582">
          <w:rPr>
            <w:rStyle w:val="Hyperlink"/>
            <w:sz w:val="28"/>
            <w:szCs w:val="28"/>
          </w:rPr>
          <w:t>https://www.godwhospeaks.uk/advent/</w:t>
        </w:r>
      </w:hyperlink>
    </w:p>
    <w:p w14:paraId="5DE6295A" w14:textId="77777777" w:rsidR="009F6C8A" w:rsidRDefault="009F6C8A" w:rsidP="00B06669">
      <w:pPr>
        <w:rPr>
          <w:rFonts w:ascii="Amasis MT Pro Medium" w:hAnsi="Amasis MT Pro Medium"/>
          <w:sz w:val="28"/>
          <w:szCs w:val="28"/>
        </w:rPr>
      </w:pPr>
    </w:p>
    <w:p w14:paraId="63D784E9" w14:textId="742C2DCE" w:rsidR="00A50582" w:rsidRDefault="00A50582" w:rsidP="00B06669">
      <w:pPr>
        <w:rPr>
          <w:rFonts w:ascii="Amasis MT Pro Medium" w:hAnsi="Amasis MT Pro Medium"/>
          <w:sz w:val="28"/>
          <w:szCs w:val="28"/>
        </w:rPr>
      </w:pPr>
      <w:proofErr w:type="gramStart"/>
      <w:r w:rsidRPr="009F6C8A">
        <w:rPr>
          <w:rFonts w:ascii="Amasis MT Pro Medium" w:hAnsi="Amasis MT Pro Medium"/>
          <w:sz w:val="28"/>
          <w:szCs w:val="28"/>
        </w:rPr>
        <w:t xml:space="preserve">INVITED </w:t>
      </w:r>
      <w:r w:rsidR="009F6C8A" w:rsidRPr="009F6C8A">
        <w:rPr>
          <w:rFonts w:ascii="Amasis MT Pro Medium" w:hAnsi="Amasis MT Pro Medium"/>
          <w:sz w:val="28"/>
          <w:szCs w:val="28"/>
        </w:rPr>
        <w:t xml:space="preserve"> our</w:t>
      </w:r>
      <w:proofErr w:type="gramEnd"/>
      <w:r w:rsidR="009F6C8A" w:rsidRPr="009F6C8A">
        <w:rPr>
          <w:rFonts w:ascii="Amasis MT Pro Medium" w:hAnsi="Amasis MT Pro Medium"/>
          <w:sz w:val="28"/>
          <w:szCs w:val="28"/>
        </w:rPr>
        <w:t xml:space="preserve"> Diocesan Resource for Advent can be downloaded at </w:t>
      </w:r>
      <w:r w:rsidRPr="009F6C8A">
        <w:rPr>
          <w:rFonts w:ascii="Amasis MT Pro Medium" w:hAnsi="Amasis MT Pro Medium"/>
          <w:color w:val="222222"/>
          <w:sz w:val="28"/>
          <w:szCs w:val="28"/>
          <w:shd w:val="clear" w:color="auto" w:fill="FFFFFF"/>
        </w:rPr>
        <w:t> </w:t>
      </w:r>
      <w:hyperlink r:id="rId12" w:tgtFrame="_blank" w:history="1">
        <w:r w:rsidRPr="009F6C8A">
          <w:rPr>
            <w:rStyle w:val="Hyperlink"/>
            <w:rFonts w:ascii="Amasis MT Pro Medium" w:hAnsi="Amasis MT Pro Medium"/>
            <w:color w:val="1155CC"/>
            <w:sz w:val="28"/>
            <w:szCs w:val="28"/>
            <w:shd w:val="clear" w:color="auto" w:fill="FFFFFF"/>
          </w:rPr>
          <w:t>www.abdiocese.org.uk/invited</w:t>
        </w:r>
      </w:hyperlink>
    </w:p>
    <w:p w14:paraId="6CFAB9D4" w14:textId="02A5EC9F" w:rsidR="009F6C8A" w:rsidRPr="009F6C8A" w:rsidRDefault="00535ABB" w:rsidP="00B06669">
      <w:pPr>
        <w:rPr>
          <w:rFonts w:ascii="Amasis MT Pro Medium" w:hAnsi="Amasis MT Pro Medium"/>
          <w:sz w:val="28"/>
          <w:szCs w:val="28"/>
        </w:rPr>
      </w:pPr>
      <w:r>
        <w:rPr>
          <w:rFonts w:ascii="Amasis MT Pro Medium" w:hAnsi="Amasis MT Pro Medium"/>
          <w:sz w:val="28"/>
          <w:szCs w:val="28"/>
        </w:rPr>
        <w:t xml:space="preserve">To Share your News please </w:t>
      </w:r>
      <w:proofErr w:type="gramStart"/>
      <w:r>
        <w:rPr>
          <w:rFonts w:ascii="Amasis MT Pro Medium" w:hAnsi="Amasis MT Pro Medium"/>
          <w:sz w:val="28"/>
          <w:szCs w:val="28"/>
        </w:rPr>
        <w:t>contact:-</w:t>
      </w:r>
      <w:proofErr w:type="gramEnd"/>
    </w:p>
    <w:p w14:paraId="15E9E610" w14:textId="551D6FB4" w:rsidR="00002AF4" w:rsidRDefault="00002AF4" w:rsidP="00002AF4">
      <w:pPr>
        <w:contextualSpacing/>
        <w:rPr>
          <w:rFonts w:ascii="Amasis MT Pro Black" w:hAnsi="Amasis MT Pro Black" w:cs="Arial"/>
          <w:color w:val="222222"/>
          <w:sz w:val="24"/>
          <w:szCs w:val="24"/>
          <w:lang w:eastAsia="en-GB"/>
        </w:rPr>
      </w:pPr>
      <w:r w:rsidRPr="00356247">
        <w:rPr>
          <w:rFonts w:ascii="Amasis MT Pro Black" w:hAnsi="Amasis MT Pro Black" w:cs="Arial"/>
          <w:b/>
          <w:bCs/>
          <w:color w:val="222222"/>
          <w:sz w:val="28"/>
          <w:szCs w:val="28"/>
          <w:lang w:eastAsia="en-GB"/>
        </w:rPr>
        <w:t>Sue Petritz</w:t>
      </w:r>
      <w:r w:rsidRPr="00B2525F">
        <w:rPr>
          <w:rFonts w:ascii="Amasis MT Pro Black" w:hAnsi="Amasis MT Pro Black" w:cs="Arial"/>
          <w:b/>
          <w:bCs/>
          <w:color w:val="222222"/>
          <w:sz w:val="24"/>
          <w:szCs w:val="24"/>
          <w:lang w:eastAsia="en-GB"/>
        </w:rPr>
        <w:t xml:space="preserve">      </w:t>
      </w:r>
      <w:hyperlink r:id="rId13" w:history="1">
        <w:r w:rsidRPr="00B2525F">
          <w:rPr>
            <w:rStyle w:val="Hyperlink"/>
            <w:rFonts w:ascii="Amasis MT Pro Black" w:hAnsi="Amasis MT Pro Black" w:cs="Arial"/>
            <w:sz w:val="24"/>
            <w:szCs w:val="24"/>
          </w:rPr>
          <w:t>nbcw@abdiocese.org.uk</w:t>
        </w:r>
      </w:hyperlink>
      <w:r>
        <w:rPr>
          <w:rStyle w:val="Hyperlink"/>
          <w:rFonts w:ascii="Amasis MT Pro Black" w:hAnsi="Amasis MT Pro Black" w:cs="Arial"/>
          <w:sz w:val="24"/>
          <w:szCs w:val="24"/>
        </w:rPr>
        <w:t xml:space="preserve">   </w:t>
      </w:r>
      <w:r w:rsidRPr="00CB22F0">
        <w:rPr>
          <w:rFonts w:ascii="Amasis MT Pro Black" w:hAnsi="Amasis MT Pro Black" w:cs="Arial"/>
          <w:color w:val="222222"/>
          <w:sz w:val="24"/>
          <w:szCs w:val="24"/>
          <w:lang w:eastAsia="en-GB"/>
        </w:rPr>
        <w:t xml:space="preserve">Diocesan Link for Arundel &amp; Brighton </w:t>
      </w:r>
    </w:p>
    <w:p w14:paraId="465914EC" w14:textId="1A85BC07" w:rsidR="00D153FE" w:rsidRDefault="00002AF4" w:rsidP="00002AF4">
      <w:pPr>
        <w:shd w:val="clear" w:color="auto" w:fill="FFFFFF"/>
        <w:spacing w:after="0" w:line="240" w:lineRule="auto"/>
      </w:pPr>
      <w:r w:rsidRPr="00CB22F0">
        <w:rPr>
          <w:rFonts w:ascii="Amasis MT Pro Black" w:hAnsi="Amasis MT Pro Black" w:cs="Arial"/>
          <w:color w:val="000000"/>
          <w:sz w:val="24"/>
          <w:szCs w:val="24"/>
        </w:rPr>
        <w:t>Actively promoting the presence, participation &amp; responsibilities of Catholic W</w:t>
      </w:r>
      <w:r>
        <w:rPr>
          <w:rFonts w:ascii="Amasis MT Pro Black" w:hAnsi="Amasis MT Pro Black" w:cs="Arial"/>
          <w:color w:val="000000"/>
          <w:sz w:val="24"/>
          <w:szCs w:val="24"/>
        </w:rPr>
        <w:t>omen</w:t>
      </w:r>
      <w:bookmarkEnd w:id="2"/>
      <w:bookmarkEnd w:id="4"/>
    </w:p>
    <w:sectPr w:rsidR="00D153FE" w:rsidSect="00603B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masis MT Pro Medium">
    <w:charset w:val="00"/>
    <w:family w:val="roman"/>
    <w:pitch w:val="variable"/>
    <w:sig w:usb0="A00000AF" w:usb1="4000205B" w:usb2="00000000" w:usb3="00000000" w:csb0="00000093" w:csb1="00000000"/>
  </w:font>
  <w:font w:name="Amasis MT Pro Black">
    <w:altName w:val="Cambria"/>
    <w:charset w:val="00"/>
    <w:family w:val="roman"/>
    <w:pitch w:val="variable"/>
    <w:sig w:usb0="A00000A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CA4"/>
    <w:rsid w:val="00002AF4"/>
    <w:rsid w:val="00016D21"/>
    <w:rsid w:val="00042A82"/>
    <w:rsid w:val="00057BF7"/>
    <w:rsid w:val="000841E7"/>
    <w:rsid w:val="000E32BB"/>
    <w:rsid w:val="0011546E"/>
    <w:rsid w:val="00173B15"/>
    <w:rsid w:val="00184FD3"/>
    <w:rsid w:val="001D01F1"/>
    <w:rsid w:val="001D70A8"/>
    <w:rsid w:val="00212F9C"/>
    <w:rsid w:val="00263431"/>
    <w:rsid w:val="00274AE9"/>
    <w:rsid w:val="00297D4C"/>
    <w:rsid w:val="00297EBF"/>
    <w:rsid w:val="002C0D17"/>
    <w:rsid w:val="002D17BF"/>
    <w:rsid w:val="00301D8B"/>
    <w:rsid w:val="00317B86"/>
    <w:rsid w:val="003447BB"/>
    <w:rsid w:val="003C0CF2"/>
    <w:rsid w:val="003F701D"/>
    <w:rsid w:val="0042009C"/>
    <w:rsid w:val="00426264"/>
    <w:rsid w:val="004868E6"/>
    <w:rsid w:val="004C2710"/>
    <w:rsid w:val="004C2A8A"/>
    <w:rsid w:val="004E1909"/>
    <w:rsid w:val="004F5020"/>
    <w:rsid w:val="00521F78"/>
    <w:rsid w:val="00535ABB"/>
    <w:rsid w:val="005B1CB2"/>
    <w:rsid w:val="00603BE2"/>
    <w:rsid w:val="00607914"/>
    <w:rsid w:val="006635A5"/>
    <w:rsid w:val="006C7928"/>
    <w:rsid w:val="006D6455"/>
    <w:rsid w:val="006E3968"/>
    <w:rsid w:val="00734984"/>
    <w:rsid w:val="0074218F"/>
    <w:rsid w:val="0075538F"/>
    <w:rsid w:val="007769C5"/>
    <w:rsid w:val="00790571"/>
    <w:rsid w:val="007F5CA4"/>
    <w:rsid w:val="0080227A"/>
    <w:rsid w:val="00832D94"/>
    <w:rsid w:val="00846955"/>
    <w:rsid w:val="0085440F"/>
    <w:rsid w:val="008A3E8C"/>
    <w:rsid w:val="008B3B31"/>
    <w:rsid w:val="008C01DB"/>
    <w:rsid w:val="009540A8"/>
    <w:rsid w:val="00995DD3"/>
    <w:rsid w:val="009C3CD6"/>
    <w:rsid w:val="009C5AC6"/>
    <w:rsid w:val="009F6C8A"/>
    <w:rsid w:val="00A07E7E"/>
    <w:rsid w:val="00A218B5"/>
    <w:rsid w:val="00A3084F"/>
    <w:rsid w:val="00A334C7"/>
    <w:rsid w:val="00A50582"/>
    <w:rsid w:val="00A53149"/>
    <w:rsid w:val="00A60547"/>
    <w:rsid w:val="00A80E24"/>
    <w:rsid w:val="00A81F48"/>
    <w:rsid w:val="00A94BBC"/>
    <w:rsid w:val="00AB59D3"/>
    <w:rsid w:val="00AC60CD"/>
    <w:rsid w:val="00AD10AB"/>
    <w:rsid w:val="00B01C59"/>
    <w:rsid w:val="00B01FD4"/>
    <w:rsid w:val="00B06669"/>
    <w:rsid w:val="00B51635"/>
    <w:rsid w:val="00B86BEC"/>
    <w:rsid w:val="00B9695E"/>
    <w:rsid w:val="00BB15F8"/>
    <w:rsid w:val="00BC07BD"/>
    <w:rsid w:val="00BD0624"/>
    <w:rsid w:val="00C06381"/>
    <w:rsid w:val="00C10376"/>
    <w:rsid w:val="00C22EBB"/>
    <w:rsid w:val="00C234A7"/>
    <w:rsid w:val="00C61E08"/>
    <w:rsid w:val="00C66528"/>
    <w:rsid w:val="00D153FE"/>
    <w:rsid w:val="00D2049A"/>
    <w:rsid w:val="00D21FB3"/>
    <w:rsid w:val="00D54340"/>
    <w:rsid w:val="00D5674B"/>
    <w:rsid w:val="00D61972"/>
    <w:rsid w:val="00DA4C58"/>
    <w:rsid w:val="00DC5E38"/>
    <w:rsid w:val="00DD7DAB"/>
    <w:rsid w:val="00DE3BF1"/>
    <w:rsid w:val="00E3647E"/>
    <w:rsid w:val="00E36626"/>
    <w:rsid w:val="00E701F5"/>
    <w:rsid w:val="00EA4E47"/>
    <w:rsid w:val="00EA5480"/>
    <w:rsid w:val="00ED29DC"/>
    <w:rsid w:val="00F0378E"/>
    <w:rsid w:val="00F25F91"/>
    <w:rsid w:val="00F518F1"/>
    <w:rsid w:val="00F816D7"/>
    <w:rsid w:val="00FE386A"/>
    <w:rsid w:val="00FF17D2"/>
    <w:rsid w:val="00FF3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A7284"/>
  <w15:chartTrackingRefBased/>
  <w15:docId w15:val="{11971471-C604-4435-8476-6E6DEB86B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5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01C59"/>
    <w:rPr>
      <w:color w:val="0000FF"/>
      <w:u w:val="single"/>
    </w:rPr>
  </w:style>
  <w:style w:type="paragraph" w:styleId="NoSpacing">
    <w:name w:val="No Spacing"/>
    <w:basedOn w:val="Normal"/>
    <w:uiPriority w:val="1"/>
    <w:qFormat/>
    <w:rsid w:val="0074218F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character" w:styleId="Emphasis">
    <w:name w:val="Emphasis"/>
    <w:basedOn w:val="DefaultParagraphFont"/>
    <w:uiPriority w:val="20"/>
    <w:qFormat/>
    <w:rsid w:val="00B86BEC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B86BEC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0376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A07E7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07E7E"/>
    <w:pPr>
      <w:spacing w:before="100" w:beforeAutospacing="1" w:after="100" w:afterAutospacing="1" w:line="240" w:lineRule="auto"/>
    </w:pPr>
    <w:rPr>
      <w:rFonts w:ascii="Calibri" w:hAnsi="Calibri" w:cs="Calibri"/>
      <w:color w:val="919191"/>
      <w:kern w:val="0"/>
      <w:lang w:eastAsia="en-GB"/>
      <w14:ligatures w14:val="none"/>
    </w:rPr>
  </w:style>
  <w:style w:type="character" w:customStyle="1" w:styleId="xelementtoproof">
    <w:name w:val="x_elementtoproof"/>
    <w:basedOn w:val="DefaultParagraphFont"/>
    <w:rsid w:val="00A334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50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0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mailto:nbcw@abdiocese.org.uk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hyperlink" Target="http://www.abdiocese.org.uk/invite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bcw.co.uk/events" TargetMode="External"/><Relationship Id="rId11" Type="http://schemas.openxmlformats.org/officeDocument/2006/relationships/hyperlink" Target="https://www.godwhospeaks.uk/advent/" TargetMode="External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hyperlink" Target="https://eur02.safelinks.protection.outlook.com/?url=https%3A%2F%2Fclick.mlsend.com%2Flink%2Fc%2FYT0yMzM5MzQ2NjMzOTY1MTgxMTI5JmM9ajd5MyZlPTAmYj0xMjMzMDUwMTkwJmQ9czF3NWo5bQ%3D%3D.W5pkyS2ZjdC3agLG8xAWoUnMntDVXTKykWx7Z3GlqIo&amp;data=05%7C01%7Cnbcw%40abdiocese.org.uk%7Cd0e1c151edf24f76673108dbdbbee0fd%7C2bf5dbc217ef4efca1c9ab2dc4edefd0%7C0%7C0%7C638345385120729969%7CUnknown%7CTWFpbGZsb3d8eyJWIjoiMC4wLjAwMDAiLCJQIjoiV2luMzIiLCJBTiI6Ik1haWwiLCJXVCI6Mn0%3D%7C3000%7C%7C%7C&amp;sdata=OejOEN9WhEvRaQggmcnmEitHbEL79mXIlFIsmvH%2FtXo%3D&amp;reserved=0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nbcw.co.uk/event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petritz</dc:creator>
  <cp:keywords/>
  <dc:description/>
  <cp:lastModifiedBy>sue petritz</cp:lastModifiedBy>
  <cp:revision>14</cp:revision>
  <cp:lastPrinted>2023-11-29T11:29:00Z</cp:lastPrinted>
  <dcterms:created xsi:type="dcterms:W3CDTF">2023-11-26T18:46:00Z</dcterms:created>
  <dcterms:modified xsi:type="dcterms:W3CDTF">2023-11-29T11:33:00Z</dcterms:modified>
</cp:coreProperties>
</file>