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7F5CA4" w14:paraId="67E61D08" w14:textId="77777777" w:rsidTr="00E36626">
        <w:tc>
          <w:tcPr>
            <w:tcW w:w="2405" w:type="dxa"/>
          </w:tcPr>
          <w:p w14:paraId="37A447E4" w14:textId="29A3F15A" w:rsidR="007F5CA4" w:rsidRDefault="007F5CA4">
            <w:bookmarkStart w:id="0" w:name="_Hlk136431015"/>
            <w:bookmarkStart w:id="1" w:name="_Hlk141875230"/>
            <w:bookmarkStart w:id="2" w:name="_Hlk136431304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A8AAC1" wp14:editId="4DCE7D32">
                  <wp:simplePos x="0" y="0"/>
                  <wp:positionH relativeFrom="margin">
                    <wp:posOffset>102235</wp:posOffset>
                  </wp:positionH>
                  <wp:positionV relativeFrom="paragraph">
                    <wp:posOffset>0</wp:posOffset>
                  </wp:positionV>
                  <wp:extent cx="1356360" cy="788670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236" y="20870"/>
                      <wp:lineTo x="21236" y="0"/>
                      <wp:lineTo x="0" y="0"/>
                    </wp:wrapPolygon>
                  </wp:wrapTight>
                  <wp:docPr id="1101378690" name="Picture 110137869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</w:tcPr>
          <w:p w14:paraId="5081263B" w14:textId="77777777" w:rsidR="00BD0624" w:rsidRDefault="00BD0624">
            <w:pPr>
              <w:rPr>
                <w:b/>
                <w:bCs/>
                <w:sz w:val="32"/>
                <w:szCs w:val="32"/>
              </w:rPr>
            </w:pPr>
          </w:p>
          <w:p w14:paraId="3466D42A" w14:textId="159910BD" w:rsidR="007F5CA4" w:rsidRPr="009540A8" w:rsidRDefault="00BD0624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SEPTEMBER</w:t>
            </w:r>
            <w:r w:rsidR="007F5CA4" w:rsidRPr="009540A8">
              <w:rPr>
                <w:b/>
                <w:bCs/>
                <w:sz w:val="32"/>
                <w:szCs w:val="32"/>
              </w:rPr>
              <w:t xml:space="preserve"> 2023 News from your Diocesan</w:t>
            </w:r>
            <w:r>
              <w:rPr>
                <w:b/>
                <w:bCs/>
                <w:sz w:val="32"/>
                <w:szCs w:val="32"/>
              </w:rPr>
              <w:t xml:space="preserve"> L</w:t>
            </w:r>
            <w:r w:rsidR="007F5CA4" w:rsidRPr="009540A8">
              <w:rPr>
                <w:b/>
                <w:bCs/>
                <w:sz w:val="32"/>
                <w:szCs w:val="32"/>
              </w:rPr>
              <w:t>ink</w:t>
            </w:r>
          </w:p>
        </w:tc>
      </w:tr>
    </w:tbl>
    <w:p w14:paraId="6BAA4B3D" w14:textId="77777777" w:rsidR="00A07E7E" w:rsidRDefault="00A07E7E" w:rsidP="00A07E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  <w14:ligatures w14:val="none"/>
        </w:rPr>
      </w:pPr>
      <w:bookmarkStart w:id="3" w:name="_Hlk141877409"/>
      <w:bookmarkEnd w:id="1"/>
    </w:p>
    <w:p w14:paraId="2358CE17" w14:textId="593F4797" w:rsidR="00A07E7E" w:rsidRPr="00BC26C9" w:rsidRDefault="00A07E7E" w:rsidP="00A07E7E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color w:val="272626"/>
          <w:kern w:val="0"/>
          <w:sz w:val="24"/>
          <w:szCs w:val="24"/>
          <w:lang w:eastAsia="en-GB"/>
          <w14:ligatures w14:val="none"/>
        </w:rPr>
      </w:pPr>
      <w:bookmarkStart w:id="4" w:name="_Hlk144241489"/>
      <w:r w:rsidRPr="00BC26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  <w14:ligatures w14:val="none"/>
        </w:rPr>
        <w:t>Craigmyle Lecture 2023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  <w14:ligatures w14:val="none"/>
        </w:rPr>
        <w:t xml:space="preserve"> </w:t>
      </w:r>
      <w:r w:rsidRPr="00BC26C9">
        <w:rPr>
          <w:rFonts w:ascii="Montserrat" w:eastAsia="Times New Roman" w:hAnsi="Montserrat" w:cs="Times New Roman"/>
          <w:b/>
          <w:bCs/>
          <w:color w:val="272626"/>
          <w:kern w:val="0"/>
          <w:sz w:val="28"/>
          <w:szCs w:val="28"/>
          <w:lang w:eastAsia="en-GB"/>
          <w14:ligatures w14:val="none"/>
        </w:rPr>
        <w:t>13 September @ 6:00 pm - 8:30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A07E7E" w14:paraId="61175BD6" w14:textId="77777777" w:rsidTr="000B0764">
        <w:trPr>
          <w:trHeight w:val="2836"/>
        </w:trPr>
        <w:tc>
          <w:tcPr>
            <w:tcW w:w="3539" w:type="dxa"/>
          </w:tcPr>
          <w:p w14:paraId="20E70C78" w14:textId="77777777" w:rsidR="00A07E7E" w:rsidRDefault="00A07E7E" w:rsidP="000B0764">
            <w:r w:rsidRPr="00BC26C9">
              <w:rPr>
                <w:rFonts w:ascii="Montserrat" w:eastAsia="Times New Roman" w:hAnsi="Montserrat" w:cs="Times New Roman"/>
                <w:noProof/>
                <w:color w:val="0000FF"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A367F44" wp14:editId="67BD0395">
                  <wp:extent cx="2206201" cy="1432560"/>
                  <wp:effectExtent l="0" t="0" r="3810" b="0"/>
                  <wp:docPr id="517413390" name="Picture 517413390" descr="A person in a black suit&#10;&#10;Description automatically generate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413390" name="Picture 517413390" descr="A person in a black suit&#10;&#10;Description automatically generate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315" cy="144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14:paraId="5AD60F57" w14:textId="77777777" w:rsidR="00A07E7E" w:rsidRDefault="00A07E7E" w:rsidP="000B0764">
            <w:pPr>
              <w:shd w:val="clear" w:color="auto" w:fill="FFFFFF"/>
              <w:spacing w:after="100" w:afterAutospacing="1"/>
            </w:pPr>
            <w:r w:rsidRPr="00A07E7E">
              <w:rPr>
                <w:rFonts w:ascii="Times New Roman" w:eastAsia="Times New Roman" w:hAnsi="Times New Roman" w:cs="Times New Roman"/>
                <w:color w:val="272626"/>
                <w:kern w:val="0"/>
                <w:sz w:val="32"/>
                <w:szCs w:val="32"/>
                <w:lang w:eastAsia="en-GB"/>
                <w14:ligatures w14:val="none"/>
              </w:rPr>
              <w:t>T</w:t>
            </w:r>
            <w:r w:rsidRPr="00BC26C9">
              <w:rPr>
                <w:rFonts w:ascii="Times New Roman" w:eastAsia="Times New Roman" w:hAnsi="Times New Roman" w:cs="Times New Roman"/>
                <w:color w:val="272626"/>
                <w:kern w:val="0"/>
                <w:sz w:val="32"/>
                <w:szCs w:val="32"/>
                <w:lang w:eastAsia="en-GB"/>
                <w14:ligatures w14:val="none"/>
              </w:rPr>
              <w:t xml:space="preserve">he Catholic Union’s 2023 Craigmyle Lecture will be given by Dame Rachel de Souza DBE, the Children’s Commissioner for England </w:t>
            </w:r>
            <w:r w:rsidRPr="00A07E7E">
              <w:rPr>
                <w:rFonts w:ascii="Times New Roman" w:eastAsia="Times New Roman" w:hAnsi="Times New Roman" w:cs="Times New Roman"/>
                <w:color w:val="272626"/>
                <w:kern w:val="0"/>
                <w:sz w:val="32"/>
                <w:szCs w:val="32"/>
                <w:lang w:eastAsia="en-GB"/>
                <w14:ligatures w14:val="none"/>
              </w:rPr>
              <w:t>who will talk about creating a society where children can flourish. In person or live streamed.</w:t>
            </w:r>
            <w:r w:rsidRPr="00962528">
              <w:rPr>
                <w:rFonts w:ascii="Times New Roman" w:eastAsia="Times New Roman" w:hAnsi="Times New Roman" w:cs="Times New Roman"/>
                <w:color w:val="272626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hyperlink r:id="rId7" w:history="1">
              <w:r w:rsidRPr="0096252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https://catholicunion.org.uk/eventslist/craigmyle-lecture-2023/</w:t>
              </w:r>
            </w:hyperlink>
            <w:r w:rsidRPr="0096252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</w:tbl>
    <w:p w14:paraId="6E224B8A" w14:textId="77777777" w:rsidR="00A07E7E" w:rsidRDefault="00A07E7E" w:rsidP="00A07E7E">
      <w:pPr>
        <w:rPr>
          <w:rFonts w:ascii="Tahoma" w:hAnsi="Tahoma" w:cs="Tahoma"/>
          <w:color w:val="44546A" w:themeColor="text2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BD0624" w14:paraId="32C762C4" w14:textId="77777777" w:rsidTr="00591EAB">
        <w:tc>
          <w:tcPr>
            <w:tcW w:w="1696" w:type="dxa"/>
          </w:tcPr>
          <w:p w14:paraId="07286FCF" w14:textId="77777777" w:rsidR="00BD0624" w:rsidRDefault="00BD0624" w:rsidP="00591EA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24CB54" wp14:editId="6C990BFC">
                  <wp:extent cx="899160" cy="1394460"/>
                  <wp:effectExtent l="0" t="0" r="0" b="0"/>
                  <wp:docPr id="1391425347" name="Picture 1391425347" descr="A book cover of a spiral stairca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ook cover of a spiral stairca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97" cy="139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355604C8" w14:textId="77777777" w:rsidR="00BD0624" w:rsidRDefault="00BD0624" w:rsidP="00591EAB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4002496B" w14:textId="1CE5298D" w:rsidR="00BD0624" w:rsidRDefault="00BD0624" w:rsidP="00591EA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Women in the </w:t>
            </w:r>
            <w:proofErr w:type="gramStart"/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Church 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>B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>ook</w:t>
            </w:r>
            <w:proofErr w:type="gramEnd"/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>C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lub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will meet 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on Wednesday </w:t>
            </w:r>
            <w:r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September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</w:t>
            </w:r>
            <w:r w:rsidR="00DD7DAB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th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7.30 -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9pm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 for spiritual discussion: looking at pp.70-90. For 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zoom link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>please contact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hyperlink r:id="rId9" w:history="1">
              <w:r w:rsidRPr="005B0AC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nbcw@abdiocese.org.uk</w:t>
              </w:r>
            </w:hyperlink>
          </w:p>
        </w:tc>
      </w:tr>
      <w:bookmarkEnd w:id="4"/>
    </w:tbl>
    <w:p w14:paraId="776D3C47" w14:textId="77777777" w:rsidR="00BD0624" w:rsidRDefault="00BD0624" w:rsidP="00A07E7E">
      <w:pPr>
        <w:rPr>
          <w:rFonts w:ascii="Tahoma" w:hAnsi="Tahoma" w:cs="Tahoma"/>
          <w:color w:val="44546A" w:themeColor="text2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002AF4" w14:paraId="516A3706" w14:textId="77777777" w:rsidTr="00DE3BF1">
        <w:tc>
          <w:tcPr>
            <w:tcW w:w="6799" w:type="dxa"/>
          </w:tcPr>
          <w:p w14:paraId="0EA66062" w14:textId="77777777" w:rsidR="00002AF4" w:rsidRPr="004C2A8A" w:rsidRDefault="00002AF4" w:rsidP="00B05869">
            <w:pPr>
              <w:jc w:val="center"/>
              <w:rPr>
                <w:sz w:val="40"/>
                <w:szCs w:val="40"/>
              </w:rPr>
            </w:pPr>
            <w:r w:rsidRPr="004C2A8A">
              <w:rPr>
                <w:b/>
                <w:bCs/>
                <w:sz w:val="40"/>
                <w:szCs w:val="40"/>
              </w:rPr>
              <w:t>INSPIRING WOMEN</w:t>
            </w:r>
          </w:p>
          <w:p w14:paraId="1FCC537D" w14:textId="77777777" w:rsidR="00002AF4" w:rsidRPr="00DD7DAB" w:rsidRDefault="00002AF4" w:rsidP="00B05869">
            <w:pPr>
              <w:jc w:val="center"/>
              <w:rPr>
                <w:i/>
                <w:iCs/>
                <w:sz w:val="32"/>
                <w:szCs w:val="32"/>
              </w:rPr>
            </w:pPr>
            <w:r w:rsidRPr="00DD7DAB">
              <w:rPr>
                <w:i/>
                <w:iCs/>
                <w:sz w:val="32"/>
                <w:szCs w:val="32"/>
              </w:rPr>
              <w:t xml:space="preserve">Enabling Women to flourish in the </w:t>
            </w:r>
            <w:proofErr w:type="gramStart"/>
            <w:r w:rsidRPr="00DD7DAB">
              <w:rPr>
                <w:i/>
                <w:iCs/>
                <w:sz w:val="32"/>
                <w:szCs w:val="32"/>
              </w:rPr>
              <w:t>Church</w:t>
            </w:r>
            <w:proofErr w:type="gramEnd"/>
          </w:p>
          <w:p w14:paraId="7CABAB9D" w14:textId="45EF232B" w:rsidR="00002AF4" w:rsidRDefault="00002AF4" w:rsidP="00B05869">
            <w:r w:rsidRPr="004C2A8A">
              <w:rPr>
                <w:b/>
                <w:bCs/>
                <w:sz w:val="28"/>
                <w:szCs w:val="28"/>
              </w:rPr>
              <w:t xml:space="preserve">SATURDAY 25TH </w:t>
            </w:r>
            <w:proofErr w:type="gramStart"/>
            <w:r w:rsidRPr="004C2A8A">
              <w:rPr>
                <w:b/>
                <w:bCs/>
                <w:sz w:val="28"/>
                <w:szCs w:val="28"/>
              </w:rPr>
              <w:t>NOVEMBER,</w:t>
            </w:r>
            <w:proofErr w:type="gramEnd"/>
            <w:r w:rsidRPr="004C2A8A">
              <w:rPr>
                <w:b/>
                <w:bCs/>
                <w:sz w:val="28"/>
                <w:szCs w:val="28"/>
              </w:rPr>
              <w:t xml:space="preserve"> 2023</w:t>
            </w:r>
            <w:r w:rsidRPr="00DC5E38">
              <w:t xml:space="preserve"> </w:t>
            </w:r>
            <w:r w:rsidRPr="004C2A8A">
              <w:rPr>
                <w:sz w:val="28"/>
                <w:szCs w:val="28"/>
              </w:rPr>
              <w:t>The National Board of Catholic Women invites you to a WEBINAR 11.00am- 12.45pm</w:t>
            </w:r>
            <w:r w:rsidR="00DD7DAB">
              <w:t xml:space="preserve">. </w:t>
            </w:r>
            <w:r w:rsidR="00DD7DAB" w:rsidRPr="00DD7DAB">
              <w:rPr>
                <w:sz w:val="28"/>
                <w:szCs w:val="28"/>
              </w:rPr>
              <w:t>Join as individuals or a Parish group</w:t>
            </w:r>
          </w:p>
          <w:p w14:paraId="60E391A1" w14:textId="77777777" w:rsidR="00002AF4" w:rsidRPr="004C2A8A" w:rsidRDefault="00002AF4" w:rsidP="00B05869">
            <w:pPr>
              <w:rPr>
                <w:sz w:val="32"/>
                <w:szCs w:val="32"/>
              </w:rPr>
            </w:pPr>
            <w:r w:rsidRPr="004C2A8A">
              <w:rPr>
                <w:b/>
                <w:bCs/>
                <w:sz w:val="40"/>
                <w:szCs w:val="40"/>
              </w:rPr>
              <w:t>PROFESSOR TINA BEATTIE</w:t>
            </w:r>
            <w:r w:rsidRPr="00DC5E38">
              <w:t xml:space="preserve"> </w:t>
            </w:r>
            <w:r w:rsidRPr="004C2A8A">
              <w:rPr>
                <w:sz w:val="32"/>
                <w:szCs w:val="32"/>
              </w:rPr>
              <w:t xml:space="preserve">will explore how we can express our creativity and share our gifts as women; encourage and support women's many different abilities and callings; celebrate our </w:t>
            </w:r>
            <w:proofErr w:type="gramStart"/>
            <w:r w:rsidRPr="004C2A8A">
              <w:rPr>
                <w:sz w:val="32"/>
                <w:szCs w:val="32"/>
              </w:rPr>
              <w:t>achievements</w:t>
            </w:r>
            <w:r>
              <w:rPr>
                <w:sz w:val="32"/>
                <w:szCs w:val="32"/>
              </w:rPr>
              <w:t>,</w:t>
            </w:r>
            <w:r w:rsidRPr="004C2A8A">
              <w:rPr>
                <w:sz w:val="32"/>
                <w:szCs w:val="32"/>
              </w:rPr>
              <w:t xml:space="preserve"> and</w:t>
            </w:r>
            <w:proofErr w:type="gramEnd"/>
            <w:r w:rsidRPr="004C2A8A">
              <w:rPr>
                <w:sz w:val="32"/>
                <w:szCs w:val="32"/>
              </w:rPr>
              <w:t xml:space="preserve"> learn from our frustrations and failings. </w:t>
            </w:r>
          </w:p>
          <w:p w14:paraId="1556C766" w14:textId="77777777" w:rsidR="00002AF4" w:rsidRDefault="00002AF4" w:rsidP="00B05869"/>
        </w:tc>
        <w:tc>
          <w:tcPr>
            <w:tcW w:w="3657" w:type="dxa"/>
          </w:tcPr>
          <w:p w14:paraId="3D2C5BD6" w14:textId="77777777" w:rsidR="00002AF4" w:rsidRDefault="00002AF4" w:rsidP="00B05869">
            <w:pPr>
              <w:rPr>
                <w:noProof/>
              </w:rPr>
            </w:pPr>
          </w:p>
          <w:p w14:paraId="69CBFB07" w14:textId="77777777" w:rsidR="00002AF4" w:rsidRDefault="00002AF4" w:rsidP="00B05869">
            <w:r>
              <w:rPr>
                <w:noProof/>
              </w:rPr>
              <w:drawing>
                <wp:inline distT="0" distB="0" distL="0" distR="0" wp14:anchorId="72CDC834" wp14:editId="5B8669BA">
                  <wp:extent cx="2141220" cy="2263140"/>
                  <wp:effectExtent l="0" t="0" r="0" b="3810"/>
                  <wp:docPr id="1729993018" name="Picture 1729993018" descr="Tina BEATTIE | Director of Catherine of Siena College | Bachelor of Arts  (First Class Hons.), University of Bristol; PhD | University of Roehampton,  London | RU | Department of Humanities | Research 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na BEATTIE | Director of Catherine of Siena College | Bachelor of Arts  (First Class Hons.), University of Bristol; PhD | University of Roehampton,  London | RU | Department of Humanities | Research 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9AE20" w14:textId="77777777" w:rsidR="00002AF4" w:rsidRDefault="00002AF4" w:rsidP="00A07E7E">
      <w:pPr>
        <w:rPr>
          <w:rFonts w:ascii="Tahoma" w:hAnsi="Tahoma" w:cs="Tahoma"/>
          <w:color w:val="44546A" w:themeColor="text2"/>
          <w:sz w:val="36"/>
          <w:szCs w:val="36"/>
        </w:rPr>
      </w:pPr>
    </w:p>
    <w:p w14:paraId="5C2516D6" w14:textId="77777777" w:rsidR="00002AF4" w:rsidRDefault="00002AF4" w:rsidP="00002AF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For further details of any of the above, or to share your projects, ideas and hopes </w:t>
      </w:r>
      <w:proofErr w:type="gramStart"/>
      <w:r>
        <w:rPr>
          <w:sz w:val="28"/>
          <w:szCs w:val="28"/>
        </w:rPr>
        <w:t>contact</w:t>
      </w:r>
      <w:proofErr w:type="gramEnd"/>
    </w:p>
    <w:p w14:paraId="15E9E610" w14:textId="77777777" w:rsidR="00002AF4" w:rsidRDefault="00002AF4" w:rsidP="00002AF4">
      <w:pPr>
        <w:contextualSpacing/>
        <w:rPr>
          <w:rFonts w:ascii="Amasis MT Pro Black" w:hAnsi="Amasis MT Pro Black" w:cs="Arial"/>
          <w:color w:val="222222"/>
          <w:sz w:val="24"/>
          <w:szCs w:val="24"/>
          <w:lang w:eastAsia="en-GB"/>
        </w:rPr>
      </w:pPr>
      <w:r w:rsidRPr="00356247"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  <w:t>Sue Petritz</w:t>
      </w:r>
      <w:r w:rsidRPr="00B2525F">
        <w:rPr>
          <w:rFonts w:ascii="Amasis MT Pro Black" w:hAnsi="Amasis MT Pro Black" w:cs="Arial"/>
          <w:b/>
          <w:bCs/>
          <w:color w:val="222222"/>
          <w:sz w:val="24"/>
          <w:szCs w:val="24"/>
          <w:lang w:eastAsia="en-GB"/>
        </w:rPr>
        <w:t xml:space="preserve">      </w:t>
      </w:r>
      <w:hyperlink r:id="rId11" w:history="1">
        <w:r w:rsidRPr="00B2525F">
          <w:rPr>
            <w:rStyle w:val="Hyperlink"/>
            <w:rFonts w:ascii="Amasis MT Pro Black" w:hAnsi="Amasis MT Pro Black" w:cs="Arial"/>
            <w:sz w:val="24"/>
            <w:szCs w:val="24"/>
          </w:rPr>
          <w:t>nbcw@abdiocese.org.uk</w:t>
        </w:r>
      </w:hyperlink>
      <w:r>
        <w:rPr>
          <w:rStyle w:val="Hyperlink"/>
          <w:rFonts w:ascii="Amasis MT Pro Black" w:hAnsi="Amasis MT Pro Black" w:cs="Arial"/>
          <w:sz w:val="24"/>
          <w:szCs w:val="24"/>
        </w:rPr>
        <w:t xml:space="preserve">   </w:t>
      </w:r>
      <w:r w:rsidRPr="00CB22F0">
        <w:rPr>
          <w:rFonts w:ascii="Amasis MT Pro Black" w:hAnsi="Amasis MT Pro Black" w:cs="Arial"/>
          <w:color w:val="222222"/>
          <w:sz w:val="24"/>
          <w:szCs w:val="24"/>
          <w:lang w:eastAsia="en-GB"/>
        </w:rPr>
        <w:t xml:space="preserve">Diocesan Link for Arundel &amp; Brighton </w:t>
      </w:r>
    </w:p>
    <w:p w14:paraId="492BB0E1" w14:textId="77777777" w:rsidR="00002AF4" w:rsidRDefault="00002AF4" w:rsidP="00002AF4">
      <w:pPr>
        <w:shd w:val="clear" w:color="auto" w:fill="FFFFFF"/>
        <w:spacing w:after="0" w:line="240" w:lineRule="auto"/>
      </w:pPr>
      <w:r w:rsidRPr="00CB22F0">
        <w:rPr>
          <w:rFonts w:ascii="Amasis MT Pro Black" w:hAnsi="Amasis MT Pro Black" w:cs="Arial"/>
          <w:color w:val="000000"/>
          <w:sz w:val="24"/>
          <w:szCs w:val="24"/>
        </w:rPr>
        <w:t>Actively promoting the presence, participation &amp; responsibilities of Catholic W</w:t>
      </w:r>
      <w:r>
        <w:rPr>
          <w:rFonts w:ascii="Amasis MT Pro Black" w:hAnsi="Amasis MT Pro Black" w:cs="Arial"/>
          <w:color w:val="000000"/>
          <w:sz w:val="24"/>
          <w:szCs w:val="24"/>
        </w:rPr>
        <w:t>omen</w:t>
      </w:r>
      <w:r w:rsidRPr="00061EE7">
        <w:t xml:space="preserve"> </w:t>
      </w:r>
    </w:p>
    <w:bookmarkEnd w:id="3"/>
    <w:bookmarkEnd w:id="2"/>
    <w:sectPr w:rsidR="00002AF4" w:rsidSect="0060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A4"/>
    <w:rsid w:val="00002AF4"/>
    <w:rsid w:val="00042A82"/>
    <w:rsid w:val="000841E7"/>
    <w:rsid w:val="0011546E"/>
    <w:rsid w:val="00184FD3"/>
    <w:rsid w:val="00212F9C"/>
    <w:rsid w:val="00263431"/>
    <w:rsid w:val="00301D8B"/>
    <w:rsid w:val="003F701D"/>
    <w:rsid w:val="004868E6"/>
    <w:rsid w:val="004C2710"/>
    <w:rsid w:val="004C2A8A"/>
    <w:rsid w:val="004E1909"/>
    <w:rsid w:val="004F5020"/>
    <w:rsid w:val="00521F78"/>
    <w:rsid w:val="005B1CB2"/>
    <w:rsid w:val="00603BE2"/>
    <w:rsid w:val="006635A5"/>
    <w:rsid w:val="006D6455"/>
    <w:rsid w:val="0074218F"/>
    <w:rsid w:val="007F5CA4"/>
    <w:rsid w:val="0080227A"/>
    <w:rsid w:val="0085440F"/>
    <w:rsid w:val="009540A8"/>
    <w:rsid w:val="009C3CD6"/>
    <w:rsid w:val="00A07E7E"/>
    <w:rsid w:val="00A3084F"/>
    <w:rsid w:val="00A60547"/>
    <w:rsid w:val="00AB59D3"/>
    <w:rsid w:val="00B01C59"/>
    <w:rsid w:val="00B51635"/>
    <w:rsid w:val="00B86BEC"/>
    <w:rsid w:val="00BB15F8"/>
    <w:rsid w:val="00BD0624"/>
    <w:rsid w:val="00C06381"/>
    <w:rsid w:val="00C10376"/>
    <w:rsid w:val="00C234A7"/>
    <w:rsid w:val="00C66528"/>
    <w:rsid w:val="00D21FB3"/>
    <w:rsid w:val="00DC5E38"/>
    <w:rsid w:val="00DD7DAB"/>
    <w:rsid w:val="00DE3BF1"/>
    <w:rsid w:val="00E3647E"/>
    <w:rsid w:val="00E36626"/>
    <w:rsid w:val="00EA4E47"/>
    <w:rsid w:val="00ED29DC"/>
    <w:rsid w:val="00F0378E"/>
    <w:rsid w:val="00F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284"/>
  <w15:chartTrackingRefBased/>
  <w15:docId w15:val="{11971471-C604-4435-8476-6E6DEB8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C5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421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86BE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6B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7E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7E7E"/>
    <w:pPr>
      <w:spacing w:before="100" w:beforeAutospacing="1" w:after="100" w:afterAutospacing="1" w:line="240" w:lineRule="auto"/>
    </w:pPr>
    <w:rPr>
      <w:rFonts w:ascii="Calibri" w:hAnsi="Calibri" w:cs="Calibri"/>
      <w:color w:val="919191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tholicunion.org.uk/eventslist/craigmyle-lecture-202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nbcw@abdiocese.org.uk" TargetMode="External"/><Relationship Id="rId5" Type="http://schemas.openxmlformats.org/officeDocument/2006/relationships/hyperlink" Target="https://knf62a.n3cdn1.secureserver.net/wp-content/uploads/2023/07/Dame-Rachel-de-Souza.pn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nbcw@ab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petritz</dc:creator>
  <cp:keywords/>
  <dc:description/>
  <cp:lastModifiedBy>sue petritz</cp:lastModifiedBy>
  <cp:revision>3</cp:revision>
  <cp:lastPrinted>2023-06-29T09:36:00Z</cp:lastPrinted>
  <dcterms:created xsi:type="dcterms:W3CDTF">2023-08-30T14:08:00Z</dcterms:created>
  <dcterms:modified xsi:type="dcterms:W3CDTF">2023-08-30T14:09:00Z</dcterms:modified>
</cp:coreProperties>
</file>